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2410"/>
        <w:gridCol w:w="6090"/>
        <w:tblGridChange w:id="0">
          <w:tblGrid>
            <w:gridCol w:w="2254"/>
            <w:gridCol w:w="2410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 profesionales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4162.010.26.1.1423-2025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LUIS ANDRES MOSQUERA MOSQUERA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1.151.956.370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$11.385.000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20/may/2025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$1518000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1074031255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8823288639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2025-07-09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JU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CUOTA NÚMERO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(3)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3.Participar las actividades  operativas, logísticas o asistenciales 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4.Verificar 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6. Las demás desarrolladas en el objeto contractual.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el cronograma de actividades del programa deporvida donde se evidencia el </w:t>
            </w:r>
            <w:r w:rsidDel="00000000" w:rsidR="00000000" w:rsidRPr="00000000">
              <w:rPr>
                <w:rtl w:val="0"/>
              </w:rPr>
              <w:t xml:space="preserve">cumplimiento de los lineamientos técnicos del programa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visita técnica a los formadores de las comunas 14 y 21 de la zona 10 del programa deporvida.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Mesa de trabajo con el coordinador general y técnico del programa Deporvida para </w:t>
            </w:r>
            <w:r w:rsidDel="00000000" w:rsidR="00000000" w:rsidRPr="00000000">
              <w:rPr>
                <w:rtl w:val="0"/>
              </w:rPr>
              <w:t xml:space="preserve">Capacitar y socializar a los formadores sobre la introducción a la nutrición y el equilibrio de macronutrientes en las disciplinas deportivas para nuestros beneficiarios de la secretaria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Mesa de trabajo Realizar seguimiento a la ejecución del Programa con formadores Zona 3, 10 y 11.</w:t>
            </w:r>
          </w:p>
          <w:p w:rsidR="00000000" w:rsidDel="00000000" w:rsidP="00000000" w:rsidRDefault="00000000" w:rsidRPr="00000000" w14:paraId="0000005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parrilla de las comunas 14 y 21 de Santiago de Cali con sus respectivos escenarios y horarios para la atención de los beneficiarios del programa deporvida.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en la Audiencia Pública del paso 5 fase 3 “Metodología POAI 2026” de la comuna 14 del Distrito especial de Santiago de Cali.</w:t>
            </w:r>
          </w:p>
          <w:p w:rsidR="00000000" w:rsidDel="00000000" w:rsidP="00000000" w:rsidRDefault="00000000" w:rsidRPr="00000000" w14:paraId="0000006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MOSQUERA MOSQUERA LUIS ANDRES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373380</wp:posOffset>
                  </wp:positionH>
                  <wp:positionV relativeFrom="paragraph">
                    <wp:posOffset>-186054</wp:posOffset>
                  </wp:positionV>
                  <wp:extent cx="2522220" cy="731520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220" cy="7315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bookmarkStart w:colFirst="0" w:colLast="0" w:name="_heading=h.asm70swuwdyx" w:id="0"/>
      <w:bookmarkEnd w:id="0"/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7diF4EgKZVcl-Ir4eHL6OfjMuUKBYW_Y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6evt7+Vjxfdi9lgww++EJSpm3Q==">CgMxLjAyDmguYXNtNzBzd3V3ZHl4OAByITEzQUYtdTBtUEw4NXZnUzVUYi13enllakFlNTZDQmkzcA==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2025-07-16T04:20:00Z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